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6" w:rsidRP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официальном сайте школы </w:t>
      </w:r>
    </w:p>
    <w:p w:rsidR="0014737A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BA10C6" w:rsidRDefault="0014737A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BA10C6" w:rsidRDefault="00BA10C6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A10C6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A10C6" w:rsidRPr="00CC27B7" w:rsidRDefault="00040C3B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с</w:t>
      </w:r>
      <w:r w:rsidR="00BA10C6" w:rsidRPr="00BA10C6">
        <w:rPr>
          <w:rFonts w:ascii="Times New Roman" w:hAnsi="Times New Roman"/>
          <w:b/>
          <w:sz w:val="28"/>
          <w:szCs w:val="28"/>
        </w:rPr>
        <w:t>редн</w:t>
      </w:r>
      <w:r>
        <w:rPr>
          <w:rFonts w:ascii="Times New Roman" w:hAnsi="Times New Roman"/>
          <w:b/>
          <w:sz w:val="28"/>
          <w:szCs w:val="28"/>
        </w:rPr>
        <w:t>яя общеобразовательная школа №</w:t>
      </w:r>
      <w:r w:rsidR="00CC27B7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BA10C6" w:rsidRPr="00BA10C6" w:rsidRDefault="00BA10C6" w:rsidP="00BA10C6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F9304B" w:rsidRDefault="00F9304B" w:rsidP="00F9304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A10C6" w:rsidRDefault="00F9304B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10C6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F472B5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BA10C6" w:rsidRPr="00BA10C6">
        <w:rPr>
          <w:rFonts w:ascii="Times New Roman" w:hAnsi="Times New Roman"/>
          <w:sz w:val="28"/>
          <w:szCs w:val="28"/>
        </w:rPr>
        <w:t>муниципального бюджетного общео</w:t>
      </w:r>
      <w:r w:rsidR="00040C3B">
        <w:rPr>
          <w:rFonts w:ascii="Times New Roman" w:hAnsi="Times New Roman"/>
          <w:sz w:val="28"/>
          <w:szCs w:val="28"/>
        </w:rPr>
        <w:t xml:space="preserve">бразовательного учреждения  СОШ № </w:t>
      </w:r>
      <w:r w:rsidR="00F472B5">
        <w:rPr>
          <w:rFonts w:ascii="Times New Roman" w:hAnsi="Times New Roman"/>
          <w:sz w:val="28"/>
          <w:szCs w:val="28"/>
        </w:rPr>
        <w:t>7</w:t>
      </w:r>
      <w:r w:rsidR="008C7834">
        <w:rPr>
          <w:rFonts w:ascii="Times New Roman" w:hAnsi="Times New Roman"/>
          <w:sz w:val="28"/>
          <w:szCs w:val="28"/>
        </w:rPr>
        <w:t xml:space="preserve"> (далее – Школа)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proofErr w:type="gramStart"/>
      <w:r w:rsidR="0014737A" w:rsidRPr="003B006C">
        <w:rPr>
          <w:rFonts w:ascii="Times New Roman" w:hAnsi="Times New Roman"/>
          <w:sz w:val="28"/>
          <w:szCs w:val="28"/>
        </w:rPr>
        <w:t>;</w:t>
      </w:r>
      <w:r w:rsidR="0014737A">
        <w:rPr>
          <w:rFonts w:ascii="Times New Roman" w:hAnsi="Times New Roman"/>
          <w:sz w:val="28"/>
          <w:szCs w:val="28"/>
        </w:rPr>
        <w:t>п</w:t>
      </w:r>
      <w:proofErr w:type="gramEnd"/>
      <w:r w:rsidR="0014737A">
        <w:rPr>
          <w:rFonts w:ascii="Times New Roman" w:hAnsi="Times New Roman"/>
          <w:sz w:val="28"/>
          <w:szCs w:val="28"/>
        </w:rPr>
        <w:t>остановлении правительства РФ от 10.07.2013 года № 582 «Об утверждении правил размещения на официальном сайте образовательной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</w:t>
      </w:r>
      <w:r w:rsidR="00DF6ACE" w:rsidRPr="00F472B5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="00DF6ACE" w:rsidRPr="00F472B5">
        <w:rPr>
          <w:rFonts w:ascii="Times New Roman" w:hAnsi="Times New Roman"/>
          <w:sz w:val="28"/>
          <w:szCs w:val="28"/>
        </w:rPr>
        <w:t>МОиН</w:t>
      </w:r>
      <w:proofErr w:type="spellEnd"/>
      <w:r w:rsidR="00DF6ACE" w:rsidRPr="00F472B5">
        <w:rPr>
          <w:rFonts w:ascii="Times New Roman" w:hAnsi="Times New Roman"/>
          <w:sz w:val="28"/>
          <w:szCs w:val="28"/>
        </w:rPr>
        <w:t xml:space="preserve">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 w:rsidRPr="00F472B5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организации и ведения сайта школы.</w:t>
      </w:r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F472B5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8C7834" w:rsidRPr="00BA10C6">
        <w:rPr>
          <w:rFonts w:ascii="Times New Roman" w:hAnsi="Times New Roman"/>
          <w:sz w:val="28"/>
          <w:szCs w:val="28"/>
        </w:rPr>
        <w:t>муниципального бюджетного общео</w:t>
      </w:r>
      <w:r w:rsidR="00040C3B">
        <w:rPr>
          <w:rFonts w:ascii="Times New Roman" w:hAnsi="Times New Roman"/>
          <w:sz w:val="28"/>
          <w:szCs w:val="28"/>
        </w:rPr>
        <w:t xml:space="preserve">бразовательного учреждения  СОШ № </w:t>
      </w:r>
      <w:r w:rsidR="00F472B5">
        <w:rPr>
          <w:rFonts w:ascii="Times New Roman" w:hAnsi="Times New Roman"/>
          <w:sz w:val="28"/>
          <w:szCs w:val="28"/>
        </w:rPr>
        <w:t xml:space="preserve">7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деятельности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75284"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8C7834">
        <w:rPr>
          <w:rFonts w:ascii="Times New Roman" w:hAnsi="Times New Roman"/>
          <w:sz w:val="28"/>
          <w:szCs w:val="28"/>
        </w:rPr>
        <w:t>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 на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имеющим право вносить в него изменения и дополнения, 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8C7834" w:rsidP="00F4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F472B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05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2.10 .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поддержку сайта </w:t>
      </w:r>
      <w:r w:rsidR="00D71462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http://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="00CC27B7" w:rsidRP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spellStart"/>
      <w:r w:rsidR="00CC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krp</w:t>
      </w:r>
      <w:proofErr w:type="spellEnd"/>
      <w:r w:rsidR="00CC27B7" w:rsidRP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C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kubannet</w:t>
      </w:r>
      <w:proofErr w:type="spellEnd"/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71BC" w:rsidRPr="00114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A4382B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 xml:space="preserve">1. </w:t>
      </w:r>
      <w:r w:rsidRPr="0007112F">
        <w:rPr>
          <w:sz w:val="28"/>
          <w:szCs w:val="28"/>
        </w:rPr>
        <w:t>Школа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</w:t>
      </w:r>
      <w:r w:rsidR="006C4739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об учредителе,</w:t>
      </w:r>
      <w:proofErr w:type="gramStart"/>
      <w:r w:rsidRPr="0007112F">
        <w:rPr>
          <w:sz w:val="28"/>
          <w:szCs w:val="28"/>
        </w:rPr>
        <w:t xml:space="preserve"> ,</w:t>
      </w:r>
      <w:proofErr w:type="gramEnd"/>
      <w:r w:rsidRPr="0007112F">
        <w:rPr>
          <w:sz w:val="28"/>
          <w:szCs w:val="28"/>
        </w:rPr>
        <w:t xml:space="preserve"> о месте нахождения</w:t>
      </w:r>
      <w:r w:rsidR="0007112F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Pr="0007112F">
        <w:rPr>
          <w:sz w:val="28"/>
          <w:szCs w:val="28"/>
        </w:rPr>
        <w:t>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о языках образования;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ж) о руководителе </w:t>
      </w:r>
      <w:r w:rsidR="0007112F" w:rsidRPr="0007112F">
        <w:rPr>
          <w:sz w:val="28"/>
          <w:szCs w:val="28"/>
        </w:rPr>
        <w:t>Школы, его заместителях;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Pr="0007112F" w:rsidRDefault="0007112F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а) устава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г) плана финансово-хозяйственной деятельности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3) отчета о результатах </w:t>
      </w:r>
      <w:proofErr w:type="spellStart"/>
      <w:r w:rsidRPr="0007112F">
        <w:rPr>
          <w:sz w:val="28"/>
          <w:szCs w:val="28"/>
        </w:rPr>
        <w:t>самообследования</w:t>
      </w:r>
      <w:proofErr w:type="spellEnd"/>
      <w:r w:rsidRPr="0007112F">
        <w:rPr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07112F">
        <w:rPr>
          <w:sz w:val="28"/>
          <w:szCs w:val="28"/>
        </w:rPr>
        <w:t>самообследованию</w:t>
      </w:r>
      <w:proofErr w:type="spellEnd"/>
      <w:r w:rsidRPr="0007112F">
        <w:rPr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F472B5">
      <w:pPr>
        <w:pStyle w:val="a8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07112F" w:rsidRPr="0007112F">
        <w:rPr>
          <w:sz w:val="28"/>
          <w:szCs w:val="28"/>
        </w:rPr>
        <w:t xml:space="preserve">Школы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4.3</w:t>
      </w:r>
      <w:r w:rsidR="00A56617" w:rsidRPr="0007112F">
        <w:rPr>
          <w:sz w:val="28"/>
          <w:szCs w:val="28"/>
        </w:rPr>
        <w:t xml:space="preserve">. </w:t>
      </w:r>
      <w:proofErr w:type="gramStart"/>
      <w:r w:rsidR="00A56617" w:rsidRPr="0007112F">
        <w:rPr>
          <w:sz w:val="28"/>
          <w:szCs w:val="28"/>
        </w:rPr>
        <w:t>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="00A56617" w:rsidRPr="0007112F">
        <w:rPr>
          <w:sz w:val="28"/>
          <w:szCs w:val="28"/>
        </w:rPr>
        <w:t xml:space="preserve"> их создания, получения или внесения в них соответствующих изменений. </w:t>
      </w:r>
    </w:p>
    <w:p w:rsidR="00114267" w:rsidRPr="0007112F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 по учебно – воспитательной работе.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сайта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94605" w:rsidRPr="00631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 w:rsidRPr="0063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доступа возлагается на </w:t>
      </w:r>
      <w:r w:rsidR="00CC27B7" w:rsidRPr="00631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сайта</w:t>
      </w:r>
      <w:r w:rsidR="00294605" w:rsidRPr="00631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</w:t>
      </w:r>
      <w:r w:rsid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 сайта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</w:t>
      </w:r>
      <w:r w:rsid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 сайта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структуры Сайта осуществляются </w:t>
      </w:r>
      <w:r w:rsidR="00CC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сайта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Изменения, носящие концептуальный характер, согласовываются с директором школы.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размещению на школьном сайте </w:t>
      </w:r>
      <w:proofErr w:type="gramStart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сотрудника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вменяются</w:t>
      </w:r>
      <w:proofErr w:type="gramEnd"/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обязанности:</w:t>
      </w:r>
    </w:p>
    <w:p w:rsidR="00294605" w:rsidRPr="002C015D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2C015D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аварийных ситуациях;</w:t>
      </w:r>
    </w:p>
    <w:p w:rsidR="00294605" w:rsidRPr="002C015D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сбор, обработка и размещение на сайте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294605" w:rsidRPr="00A4382B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2C015D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294605" w:rsidRPr="00A4382B" w:rsidRDefault="00294605" w:rsidP="0063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63105E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63105E">
      <w:pPr>
        <w:widowControl w:val="0"/>
        <w:autoSpaceDE w:val="0"/>
        <w:autoSpaceDN w:val="0"/>
        <w:adjustRightInd w:val="0"/>
        <w:spacing w:before="85"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63105E">
      <w:pPr>
        <w:widowControl w:val="0"/>
        <w:autoSpaceDE w:val="0"/>
        <w:autoSpaceDN w:val="0"/>
        <w:adjustRightInd w:val="0"/>
        <w:spacing w:before="85"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</w:t>
      </w:r>
      <w:proofErr w:type="gramStart"/>
      <w:r w:rsidR="006B6EE2">
        <w:rPr>
          <w:rFonts w:ascii="Times New Roman" w:hAnsi="Times New Roman" w:cs="Times New Roman"/>
          <w:color w:val="000000"/>
          <w:sz w:val="28"/>
          <w:szCs w:val="28"/>
        </w:rPr>
        <w:t>резервный</w:t>
      </w:r>
      <w:proofErr w:type="gramEnd"/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 носитель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6310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мате</w:t>
      </w:r>
      <w:r w:rsidR="006B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риально-техническое обеспечение</w:t>
      </w:r>
    </w:p>
    <w:p w:rsidR="00C90C89" w:rsidRPr="00114267" w:rsidRDefault="00C90C89" w:rsidP="00C90C89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создания и поддержки школьного сайта осуществляется за счет внебюджетных источников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04B" w:rsidRPr="00114267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>.1. Положение вступает в силу с 01.</w:t>
      </w:r>
      <w:r w:rsidR="0063105E">
        <w:rPr>
          <w:rFonts w:ascii="Times New Roman" w:hAnsi="Times New Roman" w:cs="Times New Roman"/>
          <w:sz w:val="28"/>
          <w:szCs w:val="28"/>
        </w:rPr>
        <w:t>12</w:t>
      </w:r>
      <w:r w:rsidRPr="001E32C0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63105E">
        <w:rPr>
          <w:rFonts w:ascii="Times New Roman" w:hAnsi="Times New Roman" w:cs="Times New Roman"/>
          <w:sz w:val="28"/>
          <w:szCs w:val="28"/>
        </w:rPr>
        <w:t>5г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</w:p>
    <w:p w:rsidR="00D15DAD" w:rsidRPr="00114267" w:rsidRDefault="00D15DAD" w:rsidP="002A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05"/>
    <w:rsid w:val="00040C3B"/>
    <w:rsid w:val="00041FDD"/>
    <w:rsid w:val="0007112F"/>
    <w:rsid w:val="000D1695"/>
    <w:rsid w:val="00114267"/>
    <w:rsid w:val="0014737A"/>
    <w:rsid w:val="0016239B"/>
    <w:rsid w:val="001B2C88"/>
    <w:rsid w:val="00294605"/>
    <w:rsid w:val="002A55E3"/>
    <w:rsid w:val="002C015D"/>
    <w:rsid w:val="00314D42"/>
    <w:rsid w:val="0035735A"/>
    <w:rsid w:val="00461AE1"/>
    <w:rsid w:val="004C6BB9"/>
    <w:rsid w:val="0057219A"/>
    <w:rsid w:val="00575284"/>
    <w:rsid w:val="005873AF"/>
    <w:rsid w:val="0063105E"/>
    <w:rsid w:val="006860F1"/>
    <w:rsid w:val="006B6EE2"/>
    <w:rsid w:val="006B71BC"/>
    <w:rsid w:val="006C4739"/>
    <w:rsid w:val="007160D1"/>
    <w:rsid w:val="008C7834"/>
    <w:rsid w:val="00A21072"/>
    <w:rsid w:val="00A4382B"/>
    <w:rsid w:val="00A56617"/>
    <w:rsid w:val="00A76EF3"/>
    <w:rsid w:val="00AF7457"/>
    <w:rsid w:val="00BA10C6"/>
    <w:rsid w:val="00BD0B88"/>
    <w:rsid w:val="00C8678C"/>
    <w:rsid w:val="00C90C89"/>
    <w:rsid w:val="00CC27B7"/>
    <w:rsid w:val="00D15DAD"/>
    <w:rsid w:val="00D71462"/>
    <w:rsid w:val="00DF6ACE"/>
    <w:rsid w:val="00EB2CE5"/>
    <w:rsid w:val="00F472B5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2013-11-28T02:33:00Z</cp:lastPrinted>
  <dcterms:created xsi:type="dcterms:W3CDTF">2016-04-11T17:34:00Z</dcterms:created>
  <dcterms:modified xsi:type="dcterms:W3CDTF">2016-04-13T05:32:00Z</dcterms:modified>
</cp:coreProperties>
</file>